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E8E" w:rsidRPr="00732E8E" w:rsidRDefault="00732E8E" w:rsidP="00732E8E">
      <w:pPr>
        <w:pStyle w:val="Tytu"/>
      </w:pPr>
    </w:p>
    <w:p w:rsidR="00F10DC3" w:rsidRDefault="00000000">
      <w:pPr>
        <w:pStyle w:val="Tytu"/>
      </w:pPr>
      <w:r>
        <w:t>Klauzula informacyjna - art. 13 RODO – Informacja</w:t>
      </w:r>
      <w:r>
        <w:rPr>
          <w:spacing w:val="1"/>
        </w:rPr>
        <w:t xml:space="preserve"> </w:t>
      </w:r>
      <w:r>
        <w:t>podawana w przypadku zbierania danych osobowych od</w:t>
      </w:r>
      <w:r>
        <w:rPr>
          <w:spacing w:val="-87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której</w:t>
      </w:r>
      <w:r>
        <w:rPr>
          <w:spacing w:val="1"/>
        </w:rPr>
        <w:t xml:space="preserve"> </w:t>
      </w:r>
      <w:r>
        <w:t>dane dotyczą.</w:t>
      </w:r>
    </w:p>
    <w:p w:rsidR="00F10DC3" w:rsidRDefault="00F10DC3">
      <w:pPr>
        <w:pStyle w:val="Tekstpodstawowy"/>
        <w:spacing w:before="9"/>
        <w:rPr>
          <w:b/>
          <w:sz w:val="32"/>
        </w:rPr>
      </w:pPr>
    </w:p>
    <w:p w:rsidR="00F10DC3" w:rsidRDefault="00000000">
      <w:pPr>
        <w:pStyle w:val="Tekstpodstawowy"/>
        <w:spacing w:before="1"/>
        <w:ind w:left="117" w:right="109" w:firstLine="566"/>
        <w:jc w:val="both"/>
      </w:pPr>
      <w:r>
        <w:t>Zgodnie z art. 13 ust. 1 i 2 rozporządzenia Parlamentu Europejskiego i Rady (UE) 2016/679</w:t>
      </w:r>
      <w:r>
        <w:rPr>
          <w:spacing w:val="1"/>
        </w:rPr>
        <w:t xml:space="preserve"> </w:t>
      </w:r>
      <w:r>
        <w:t>z dnia 27 kwietnia 2016 r. w sprawie ochrony osób fizycznych w związku z przetwarzaniem</w:t>
      </w:r>
      <w:r>
        <w:rPr>
          <w:spacing w:val="1"/>
        </w:rPr>
        <w:t xml:space="preserve"> </w:t>
      </w:r>
      <w:r>
        <w:t>danych osobowych i w sprawie swobodnego przepływu takich danych oraz uchylenia dyrektywy</w:t>
      </w:r>
      <w:r>
        <w:rPr>
          <w:spacing w:val="1"/>
        </w:rPr>
        <w:t xml:space="preserve"> </w:t>
      </w:r>
      <w:r>
        <w:t>95/46/WE (ogólne rozporządzenie o ochronie danych) (Dz. Urz. UE L 119 z 04.05.2016, str. 1),</w:t>
      </w:r>
      <w:r>
        <w:rPr>
          <w:spacing w:val="1"/>
        </w:rPr>
        <w:t xml:space="preserve"> </w:t>
      </w:r>
      <w:r>
        <w:t>dalej</w:t>
      </w:r>
      <w:r>
        <w:rPr>
          <w:spacing w:val="-1"/>
        </w:rPr>
        <w:t xml:space="preserve"> </w:t>
      </w:r>
      <w:r>
        <w:t>„RODO”, informuję, że:</w:t>
      </w:r>
    </w:p>
    <w:p w:rsidR="00F10DC3" w:rsidRDefault="00F10DC3">
      <w:pPr>
        <w:pStyle w:val="Tekstpodstawowy"/>
        <w:spacing w:before="1"/>
        <w:rPr>
          <w:sz w:val="36"/>
        </w:rPr>
      </w:pPr>
    </w:p>
    <w:p w:rsidR="00F10DC3" w:rsidRDefault="00000000">
      <w:pPr>
        <w:pStyle w:val="Akapitzlist"/>
        <w:numPr>
          <w:ilvl w:val="0"/>
          <w:numId w:val="1"/>
        </w:numPr>
        <w:tabs>
          <w:tab w:val="left" w:pos="346"/>
        </w:tabs>
        <w:ind w:right="107" w:firstLine="0"/>
        <w:rPr>
          <w:sz w:val="24"/>
        </w:rPr>
      </w:pPr>
      <w:r>
        <w:rPr>
          <w:spacing w:val="-1"/>
          <w:sz w:val="24"/>
        </w:rPr>
        <w:t>Administratorem</w:t>
      </w:r>
      <w:r>
        <w:rPr>
          <w:spacing w:val="-13"/>
          <w:sz w:val="24"/>
        </w:rPr>
        <w:t xml:space="preserve"> </w:t>
      </w:r>
      <w:r>
        <w:rPr>
          <w:sz w:val="24"/>
        </w:rPr>
        <w:t>Pani/Pana</w:t>
      </w:r>
      <w:r>
        <w:rPr>
          <w:spacing w:val="-14"/>
          <w:sz w:val="24"/>
        </w:rPr>
        <w:t xml:space="preserve"> </w:t>
      </w:r>
      <w:r>
        <w:rPr>
          <w:sz w:val="24"/>
        </w:rPr>
        <w:t>danych</w:t>
      </w:r>
      <w:r>
        <w:rPr>
          <w:spacing w:val="-10"/>
          <w:sz w:val="24"/>
        </w:rPr>
        <w:t xml:space="preserve"> </w:t>
      </w:r>
      <w:r>
        <w:rPr>
          <w:sz w:val="24"/>
        </w:rPr>
        <w:t>osobowych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 w:rsidR="004326A4">
        <w:rPr>
          <w:sz w:val="24"/>
        </w:rPr>
        <w:t>Burmistrz Miasta i</w:t>
      </w:r>
      <w:r>
        <w:rPr>
          <w:spacing w:val="-13"/>
          <w:sz w:val="24"/>
        </w:rPr>
        <w:t xml:space="preserve"> </w:t>
      </w:r>
      <w:r>
        <w:rPr>
          <w:sz w:val="24"/>
        </w:rPr>
        <w:t>Gminy</w:t>
      </w:r>
      <w:r>
        <w:rPr>
          <w:spacing w:val="-12"/>
          <w:sz w:val="24"/>
        </w:rPr>
        <w:t xml:space="preserve"> </w:t>
      </w:r>
      <w:r>
        <w:rPr>
          <w:sz w:val="24"/>
        </w:rPr>
        <w:t>Bolesławiec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 w:rsidR="004326A4">
        <w:rPr>
          <w:sz w:val="24"/>
        </w:rPr>
        <w:t xml:space="preserve">Jarosław </w:t>
      </w:r>
      <w:proofErr w:type="spellStart"/>
      <w:r w:rsidR="004326A4">
        <w:rPr>
          <w:sz w:val="24"/>
        </w:rPr>
        <w:t>Kubiś</w:t>
      </w:r>
      <w:proofErr w:type="spellEnd"/>
      <w:r>
        <w:rPr>
          <w:spacing w:val="-58"/>
          <w:sz w:val="24"/>
        </w:rPr>
        <w:t xml:space="preserve"> </w:t>
      </w:r>
      <w:r w:rsidR="00E725F1">
        <w:rPr>
          <w:spacing w:val="-58"/>
          <w:sz w:val="24"/>
        </w:rPr>
        <w:t xml:space="preserve">                 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siedzibą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Bolesławcu,</w:t>
      </w:r>
      <w:r>
        <w:rPr>
          <w:spacing w:val="1"/>
          <w:sz w:val="24"/>
        </w:rPr>
        <w:t xml:space="preserve"> </w:t>
      </w:r>
      <w:r>
        <w:rPr>
          <w:sz w:val="24"/>
        </w:rPr>
        <w:t>ul.</w:t>
      </w:r>
      <w:r>
        <w:rPr>
          <w:spacing w:val="1"/>
          <w:sz w:val="24"/>
        </w:rPr>
        <w:t xml:space="preserve"> </w:t>
      </w:r>
      <w:r>
        <w:rPr>
          <w:sz w:val="24"/>
        </w:rPr>
        <w:t>Rynek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98-430</w:t>
      </w:r>
      <w:r>
        <w:rPr>
          <w:spacing w:val="1"/>
          <w:sz w:val="24"/>
        </w:rPr>
        <w:t xml:space="preserve"> </w:t>
      </w:r>
      <w:r>
        <w:rPr>
          <w:sz w:val="24"/>
        </w:rPr>
        <w:t>Bolesławiec</w:t>
      </w:r>
      <w:r>
        <w:rPr>
          <w:spacing w:val="1"/>
          <w:sz w:val="24"/>
        </w:rPr>
        <w:t xml:space="preserve"> </w:t>
      </w:r>
      <w:r>
        <w:rPr>
          <w:sz w:val="24"/>
        </w:rPr>
        <w:t>tel.</w:t>
      </w:r>
      <w:r>
        <w:rPr>
          <w:spacing w:val="1"/>
          <w:sz w:val="24"/>
        </w:rPr>
        <w:t xml:space="preserve"> </w:t>
      </w:r>
      <w:r>
        <w:rPr>
          <w:sz w:val="24"/>
        </w:rPr>
        <w:t>627836084,</w:t>
      </w:r>
      <w:r>
        <w:rPr>
          <w:spacing w:val="1"/>
          <w:sz w:val="24"/>
        </w:rPr>
        <w:t xml:space="preserve"> </w:t>
      </w:r>
      <w:r>
        <w:rPr>
          <w:sz w:val="24"/>
        </w:rPr>
        <w:t>e-mail:</w:t>
      </w:r>
      <w:r>
        <w:rPr>
          <w:color w:val="0462C1"/>
          <w:spacing w:val="1"/>
          <w:sz w:val="24"/>
        </w:rPr>
        <w:t xml:space="preserve"> </w:t>
      </w:r>
      <w:hyperlink r:id="rId5">
        <w:r w:rsidR="00F10DC3">
          <w:rPr>
            <w:color w:val="0462C1"/>
            <w:sz w:val="24"/>
            <w:u w:val="single" w:color="0462C1"/>
          </w:rPr>
          <w:t>urzad@boleslawiec.net.pl</w:t>
        </w:r>
      </w:hyperlink>
      <w:r>
        <w:rPr>
          <w:color w:val="0462C1"/>
          <w:spacing w:val="3"/>
          <w:sz w:val="24"/>
        </w:rPr>
        <w:t xml:space="preserve"> </w:t>
      </w:r>
      <w:r>
        <w:rPr>
          <w:sz w:val="24"/>
        </w:rPr>
        <w:t>(dalej</w:t>
      </w:r>
      <w:r>
        <w:rPr>
          <w:spacing w:val="-1"/>
          <w:sz w:val="24"/>
        </w:rPr>
        <w:t xml:space="preserve"> </w:t>
      </w:r>
      <w:r>
        <w:rPr>
          <w:sz w:val="24"/>
        </w:rPr>
        <w:t>jako „ADO”)</w:t>
      </w:r>
    </w:p>
    <w:p w:rsidR="00F10DC3" w:rsidRDefault="00F10DC3">
      <w:pPr>
        <w:pStyle w:val="Tekstpodstawowy"/>
        <w:spacing w:before="3"/>
        <w:rPr>
          <w:sz w:val="16"/>
        </w:rPr>
      </w:pPr>
    </w:p>
    <w:p w:rsidR="00F10DC3" w:rsidRDefault="00000000">
      <w:pPr>
        <w:pStyle w:val="Akapitzlist"/>
        <w:numPr>
          <w:ilvl w:val="0"/>
          <w:numId w:val="1"/>
        </w:numPr>
        <w:tabs>
          <w:tab w:val="left" w:pos="358"/>
        </w:tabs>
        <w:spacing w:before="90"/>
        <w:ind w:right="2629" w:firstLine="0"/>
        <w:rPr>
          <w:sz w:val="24"/>
        </w:rPr>
      </w:pPr>
      <w:r>
        <w:rPr>
          <w:sz w:val="24"/>
        </w:rPr>
        <w:t xml:space="preserve">Dane kontaktowe inspektora ochrony danych - Patrycja </w:t>
      </w:r>
      <w:proofErr w:type="spellStart"/>
      <w:r>
        <w:rPr>
          <w:sz w:val="24"/>
        </w:rPr>
        <w:t>Hanuszewicz</w:t>
      </w:r>
      <w:proofErr w:type="spellEnd"/>
      <w:r>
        <w:rPr>
          <w:sz w:val="24"/>
        </w:rPr>
        <w:t>:</w:t>
      </w:r>
      <w:r>
        <w:rPr>
          <w:color w:val="0462C1"/>
          <w:spacing w:val="-57"/>
          <w:sz w:val="24"/>
        </w:rPr>
        <w:t xml:space="preserve"> </w:t>
      </w:r>
      <w:hyperlink r:id="rId6">
        <w:r w:rsidR="00F10DC3">
          <w:rPr>
            <w:color w:val="0462C1"/>
            <w:sz w:val="24"/>
            <w:u w:val="single" w:color="0462C1"/>
          </w:rPr>
          <w:t>inspektor.odo@boleslawiec.net.pl</w:t>
        </w:r>
      </w:hyperlink>
    </w:p>
    <w:p w:rsidR="00F10DC3" w:rsidRDefault="00F10DC3">
      <w:pPr>
        <w:pStyle w:val="Tekstpodstawowy"/>
        <w:spacing w:before="2"/>
        <w:rPr>
          <w:sz w:val="16"/>
        </w:rPr>
      </w:pPr>
    </w:p>
    <w:p w:rsidR="00F10DC3" w:rsidRDefault="00000000">
      <w:pPr>
        <w:pStyle w:val="Akapitzlist"/>
        <w:numPr>
          <w:ilvl w:val="0"/>
          <w:numId w:val="1"/>
        </w:numPr>
        <w:tabs>
          <w:tab w:val="left" w:pos="346"/>
        </w:tabs>
        <w:spacing w:before="90"/>
        <w:ind w:firstLine="0"/>
        <w:rPr>
          <w:sz w:val="24"/>
        </w:rPr>
      </w:pPr>
      <w:r>
        <w:rPr>
          <w:spacing w:val="-1"/>
          <w:sz w:val="24"/>
        </w:rPr>
        <w:t>Pani/Pana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dane</w:t>
      </w:r>
      <w:r>
        <w:rPr>
          <w:spacing w:val="-14"/>
          <w:sz w:val="24"/>
        </w:rPr>
        <w:t xml:space="preserve"> </w:t>
      </w:r>
      <w:r>
        <w:rPr>
          <w:sz w:val="24"/>
        </w:rPr>
        <w:t>osobowe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13"/>
          <w:sz w:val="24"/>
        </w:rPr>
        <w:t xml:space="preserve"> </w:t>
      </w:r>
      <w:r>
        <w:rPr>
          <w:sz w:val="24"/>
        </w:rPr>
        <w:t>będą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celu</w:t>
      </w:r>
      <w:r>
        <w:rPr>
          <w:spacing w:val="-1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z w:val="24"/>
        </w:rPr>
        <w:t>zadań</w:t>
      </w:r>
      <w:r>
        <w:rPr>
          <w:spacing w:val="-12"/>
          <w:sz w:val="24"/>
        </w:rPr>
        <w:t xml:space="preserve"> </w:t>
      </w:r>
      <w:r>
        <w:rPr>
          <w:sz w:val="24"/>
        </w:rPr>
        <w:t>Administratora</w:t>
      </w:r>
      <w:r>
        <w:rPr>
          <w:spacing w:val="-15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58"/>
          <w:sz w:val="24"/>
        </w:rPr>
        <w:t xml:space="preserve"> </w:t>
      </w:r>
      <w:r>
        <w:rPr>
          <w:sz w:val="24"/>
        </w:rPr>
        <w:t>z ustawy o samorządzie gminnym, przy czym: prawnie uzasadnionym interesem realizowanym</w:t>
      </w:r>
      <w:r>
        <w:rPr>
          <w:spacing w:val="1"/>
          <w:sz w:val="24"/>
        </w:rPr>
        <w:t xml:space="preserve"> </w:t>
      </w:r>
      <w:r>
        <w:rPr>
          <w:sz w:val="24"/>
        </w:rPr>
        <w:t>przez ADO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"/>
          <w:sz w:val="24"/>
        </w:rPr>
        <w:t xml:space="preserve"> </w:t>
      </w:r>
      <w:r>
        <w:rPr>
          <w:sz w:val="24"/>
        </w:rPr>
        <w:t>wynikający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6 ust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lit. c)</w:t>
      </w:r>
      <w:r>
        <w:rPr>
          <w:spacing w:val="-2"/>
          <w:sz w:val="24"/>
        </w:rPr>
        <w:t xml:space="preserve"> </w:t>
      </w:r>
      <w:r>
        <w:rPr>
          <w:sz w:val="24"/>
        </w:rPr>
        <w:t>RODO.</w:t>
      </w:r>
    </w:p>
    <w:p w:rsidR="00F10DC3" w:rsidRDefault="00F10DC3">
      <w:pPr>
        <w:pStyle w:val="Tekstpodstawowy"/>
        <w:spacing w:before="2"/>
      </w:pPr>
    </w:p>
    <w:p w:rsidR="00F10DC3" w:rsidRDefault="00000000">
      <w:pPr>
        <w:pStyle w:val="Akapitzlist"/>
        <w:numPr>
          <w:ilvl w:val="0"/>
          <w:numId w:val="1"/>
        </w:numPr>
        <w:tabs>
          <w:tab w:val="left" w:pos="437"/>
        </w:tabs>
        <w:ind w:right="116" w:firstLine="0"/>
        <w:rPr>
          <w:sz w:val="24"/>
        </w:rPr>
      </w:pPr>
      <w:r>
        <w:rPr>
          <w:sz w:val="24"/>
        </w:rPr>
        <w:t>Pani/Pana</w:t>
      </w:r>
      <w:r>
        <w:rPr>
          <w:spacing w:val="1"/>
          <w:sz w:val="24"/>
        </w:rPr>
        <w:t xml:space="preserve"> </w:t>
      </w:r>
      <w:r>
        <w:rPr>
          <w:sz w:val="24"/>
        </w:rPr>
        <w:t>dane</w:t>
      </w:r>
      <w:r>
        <w:rPr>
          <w:spacing w:val="1"/>
          <w:sz w:val="24"/>
        </w:rPr>
        <w:t xml:space="preserve"> </w:t>
      </w:r>
      <w:r>
        <w:rPr>
          <w:sz w:val="24"/>
        </w:rPr>
        <w:t>osobowe</w:t>
      </w:r>
      <w:r>
        <w:rPr>
          <w:spacing w:val="1"/>
          <w:sz w:val="24"/>
        </w:rPr>
        <w:t xml:space="preserve"> </w:t>
      </w:r>
      <w:r>
        <w:rPr>
          <w:sz w:val="24"/>
        </w:rPr>
        <w:t>będą</w:t>
      </w:r>
      <w:r>
        <w:rPr>
          <w:spacing w:val="1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1"/>
          <w:sz w:val="24"/>
        </w:rPr>
        <w:t xml:space="preserve"> </w:t>
      </w:r>
      <w:r>
        <w:rPr>
          <w:sz w:val="24"/>
        </w:rPr>
        <w:t>Prezesa</w:t>
      </w:r>
      <w:r>
        <w:rPr>
          <w:spacing w:val="1"/>
          <w:sz w:val="24"/>
        </w:rPr>
        <w:t xml:space="preserve"> </w:t>
      </w:r>
      <w:r>
        <w:rPr>
          <w:sz w:val="24"/>
        </w:rPr>
        <w:t>Rady</w:t>
      </w:r>
      <w:r>
        <w:rPr>
          <w:spacing w:val="1"/>
          <w:sz w:val="24"/>
        </w:rPr>
        <w:t xml:space="preserve"> </w:t>
      </w:r>
      <w:r>
        <w:rPr>
          <w:sz w:val="24"/>
        </w:rPr>
        <w:t>Ministrów z dnia 18 stycznia 2011 r. w sprawie instrukcji kancelaryjnej, jednolitych rzeczowych</w:t>
      </w:r>
      <w:r>
        <w:rPr>
          <w:spacing w:val="1"/>
          <w:sz w:val="24"/>
        </w:rPr>
        <w:t xml:space="preserve"> </w:t>
      </w:r>
      <w:r>
        <w:rPr>
          <w:sz w:val="24"/>
        </w:rPr>
        <w:t>wykazów</w:t>
      </w:r>
      <w:r>
        <w:rPr>
          <w:spacing w:val="-1"/>
          <w:sz w:val="24"/>
        </w:rPr>
        <w:t xml:space="preserve"> </w:t>
      </w:r>
      <w:r>
        <w:rPr>
          <w:sz w:val="24"/>
        </w:rPr>
        <w:t>akt</w:t>
      </w:r>
      <w:r>
        <w:rPr>
          <w:spacing w:val="-1"/>
          <w:sz w:val="24"/>
        </w:rPr>
        <w:t xml:space="preserve"> </w:t>
      </w:r>
      <w:r>
        <w:rPr>
          <w:sz w:val="24"/>
        </w:rPr>
        <w:t>oraz instrukcji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sprawie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zakresu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archiwów</w:t>
      </w:r>
      <w:r>
        <w:rPr>
          <w:spacing w:val="-1"/>
          <w:sz w:val="24"/>
        </w:rPr>
        <w:t xml:space="preserve"> </w:t>
      </w:r>
      <w:r>
        <w:rPr>
          <w:sz w:val="24"/>
        </w:rPr>
        <w:t>zakładowych.</w:t>
      </w:r>
    </w:p>
    <w:p w:rsidR="00F10DC3" w:rsidRDefault="00F10DC3">
      <w:pPr>
        <w:pStyle w:val="Tekstpodstawowy"/>
        <w:spacing w:before="5"/>
      </w:pPr>
    </w:p>
    <w:p w:rsidR="00F10DC3" w:rsidRDefault="00000000">
      <w:pPr>
        <w:pStyle w:val="Akapitzlist"/>
        <w:numPr>
          <w:ilvl w:val="0"/>
          <w:numId w:val="1"/>
        </w:numPr>
        <w:tabs>
          <w:tab w:val="left" w:pos="437"/>
        </w:tabs>
        <w:ind w:right="117" w:firstLine="0"/>
        <w:rPr>
          <w:sz w:val="24"/>
        </w:rPr>
      </w:pPr>
      <w:r>
        <w:rPr>
          <w:sz w:val="24"/>
        </w:rPr>
        <w:t>Przysługuje</w:t>
      </w:r>
      <w:r>
        <w:rPr>
          <w:spacing w:val="1"/>
          <w:sz w:val="24"/>
        </w:rPr>
        <w:t xml:space="preserve"> </w:t>
      </w:r>
      <w:r>
        <w:rPr>
          <w:sz w:val="24"/>
        </w:rPr>
        <w:t>Pani/Panu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dostępu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swoich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osobowych,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żądania</w:t>
      </w:r>
      <w:r>
        <w:rPr>
          <w:spacing w:val="1"/>
          <w:sz w:val="24"/>
        </w:rPr>
        <w:t xml:space="preserve"> </w:t>
      </w:r>
      <w:r>
        <w:rPr>
          <w:sz w:val="24"/>
        </w:rPr>
        <w:t>poprawienia</w:t>
      </w:r>
      <w:r>
        <w:rPr>
          <w:spacing w:val="1"/>
          <w:sz w:val="24"/>
        </w:rPr>
        <w:t xml:space="preserve"> </w:t>
      </w:r>
      <w:r>
        <w:rPr>
          <w:sz w:val="24"/>
        </w:rPr>
        <w:t>danych,</w:t>
      </w:r>
      <w:r>
        <w:rPr>
          <w:spacing w:val="1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1"/>
          <w:sz w:val="24"/>
        </w:rPr>
        <w:t xml:space="preserve"> </w:t>
      </w:r>
      <w:r>
        <w:rPr>
          <w:sz w:val="24"/>
        </w:rPr>
        <w:t>wniesienia</w:t>
      </w:r>
      <w:r>
        <w:rPr>
          <w:spacing w:val="1"/>
          <w:sz w:val="24"/>
        </w:rPr>
        <w:t xml:space="preserve"> </w:t>
      </w:r>
      <w:r>
        <w:rPr>
          <w:sz w:val="24"/>
        </w:rPr>
        <w:t>sprzeciwu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1"/>
          <w:sz w:val="24"/>
        </w:rPr>
        <w:t xml:space="preserve"> </w:t>
      </w:r>
      <w:r>
        <w:rPr>
          <w:sz w:val="24"/>
        </w:rPr>
        <w:t>danych,</w:t>
      </w:r>
      <w:r>
        <w:rPr>
          <w:spacing w:val="-1"/>
          <w:sz w:val="24"/>
        </w:rPr>
        <w:t xml:space="preserve"> </w:t>
      </w:r>
      <w:r>
        <w:rPr>
          <w:sz w:val="24"/>
        </w:rPr>
        <w:t>wykreślenia</w:t>
      </w:r>
      <w:r>
        <w:rPr>
          <w:spacing w:val="-1"/>
          <w:sz w:val="24"/>
        </w:rPr>
        <w:t xml:space="preserve"> </w:t>
      </w:r>
      <w:r>
        <w:rPr>
          <w:sz w:val="24"/>
        </w:rPr>
        <w:t>danych, a</w:t>
      </w:r>
      <w:r>
        <w:rPr>
          <w:spacing w:val="-1"/>
          <w:sz w:val="24"/>
        </w:rPr>
        <w:t xml:space="preserve"> </w:t>
      </w:r>
      <w:r>
        <w:rPr>
          <w:sz w:val="24"/>
        </w:rPr>
        <w:t>także</w:t>
      </w:r>
      <w:r>
        <w:rPr>
          <w:spacing w:val="-1"/>
          <w:sz w:val="24"/>
        </w:rPr>
        <w:t xml:space="preserve"> </w:t>
      </w:r>
      <w:r>
        <w:rPr>
          <w:sz w:val="24"/>
        </w:rPr>
        <w:t>przenoszenia danych.</w:t>
      </w:r>
    </w:p>
    <w:p w:rsidR="00F10DC3" w:rsidRDefault="00F10DC3">
      <w:pPr>
        <w:pStyle w:val="Tekstpodstawowy"/>
        <w:spacing w:before="5"/>
      </w:pPr>
    </w:p>
    <w:p w:rsidR="00F10DC3" w:rsidRDefault="00000000">
      <w:pPr>
        <w:pStyle w:val="Akapitzlist"/>
        <w:numPr>
          <w:ilvl w:val="0"/>
          <w:numId w:val="1"/>
        </w:numPr>
        <w:tabs>
          <w:tab w:val="left" w:pos="394"/>
        </w:tabs>
        <w:ind w:firstLine="0"/>
        <w:rPr>
          <w:sz w:val="24"/>
        </w:rPr>
      </w:pPr>
      <w:r>
        <w:rPr>
          <w:sz w:val="24"/>
        </w:rPr>
        <w:t>Ma Pan/Pani prawo wniesienia skargi do organu nadzoru (Prezesa Urzędu Ochrony 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Osobowych), gdy uzna Pani/Pan, iż przetwarzanie danych osobowych Pani/Pana dotyczących</w:t>
      </w:r>
      <w:r>
        <w:rPr>
          <w:spacing w:val="1"/>
          <w:sz w:val="24"/>
        </w:rPr>
        <w:t xml:space="preserve"> </w:t>
      </w:r>
      <w:r>
        <w:rPr>
          <w:sz w:val="24"/>
        </w:rPr>
        <w:t>narusza</w:t>
      </w:r>
      <w:r>
        <w:rPr>
          <w:spacing w:val="-2"/>
          <w:sz w:val="24"/>
        </w:rPr>
        <w:t xml:space="preserve"> </w:t>
      </w:r>
      <w:r>
        <w:rPr>
          <w:sz w:val="24"/>
        </w:rPr>
        <w:t>przepisy RODO.</w:t>
      </w:r>
    </w:p>
    <w:p w:rsidR="00F10DC3" w:rsidRDefault="00F10DC3">
      <w:pPr>
        <w:pStyle w:val="Tekstpodstawowy"/>
        <w:spacing w:before="3"/>
      </w:pPr>
    </w:p>
    <w:p w:rsidR="00F10DC3" w:rsidRDefault="00000000">
      <w:pPr>
        <w:pStyle w:val="Akapitzlist"/>
        <w:numPr>
          <w:ilvl w:val="0"/>
          <w:numId w:val="1"/>
        </w:numPr>
        <w:tabs>
          <w:tab w:val="left" w:pos="355"/>
        </w:tabs>
        <w:ind w:right="112" w:firstLine="0"/>
        <w:rPr>
          <w:sz w:val="24"/>
        </w:rPr>
      </w:pPr>
      <w:r>
        <w:rPr>
          <w:sz w:val="24"/>
        </w:rPr>
        <w:t>Pani/Pana</w:t>
      </w:r>
      <w:r>
        <w:rPr>
          <w:spacing w:val="-6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sposób</w:t>
      </w:r>
      <w:r>
        <w:rPr>
          <w:spacing w:val="-3"/>
          <w:sz w:val="24"/>
        </w:rPr>
        <w:t xml:space="preserve"> </w:t>
      </w:r>
      <w:r>
        <w:rPr>
          <w:sz w:val="24"/>
        </w:rPr>
        <w:t>zautomatyzowany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podlegają</w:t>
      </w:r>
      <w:r>
        <w:rPr>
          <w:spacing w:val="1"/>
          <w:sz w:val="24"/>
        </w:rPr>
        <w:t xml:space="preserve"> </w:t>
      </w:r>
      <w:r>
        <w:rPr>
          <w:sz w:val="24"/>
        </w:rPr>
        <w:t>profilowaniu.</w:t>
      </w:r>
      <w:r>
        <w:rPr>
          <w:spacing w:val="-58"/>
          <w:sz w:val="24"/>
        </w:rPr>
        <w:t xml:space="preserve"> </w:t>
      </w:r>
      <w:r>
        <w:rPr>
          <w:sz w:val="24"/>
        </w:rPr>
        <w:t>Państwa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obowiązywania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F10DC3" w:rsidRDefault="00F10DC3">
      <w:pPr>
        <w:pStyle w:val="Tekstpodstawowy"/>
        <w:rPr>
          <w:sz w:val="26"/>
        </w:rPr>
      </w:pPr>
    </w:p>
    <w:p w:rsidR="00F10DC3" w:rsidRDefault="00F10DC3">
      <w:pPr>
        <w:pStyle w:val="Tekstpodstawowy"/>
        <w:rPr>
          <w:sz w:val="26"/>
        </w:rPr>
      </w:pPr>
    </w:p>
    <w:p w:rsidR="00F10DC3" w:rsidRDefault="00F10DC3">
      <w:pPr>
        <w:pStyle w:val="Tekstpodstawowy"/>
        <w:rPr>
          <w:sz w:val="26"/>
        </w:rPr>
      </w:pPr>
    </w:p>
    <w:p w:rsidR="00F10DC3" w:rsidRDefault="00F10DC3">
      <w:pPr>
        <w:pStyle w:val="Tekstpodstawowy"/>
        <w:rPr>
          <w:sz w:val="26"/>
        </w:rPr>
      </w:pPr>
    </w:p>
    <w:p w:rsidR="00F10DC3" w:rsidRDefault="00F10DC3">
      <w:pPr>
        <w:pStyle w:val="Tekstpodstawowy"/>
        <w:spacing w:before="6"/>
        <w:rPr>
          <w:sz w:val="33"/>
        </w:rPr>
      </w:pPr>
    </w:p>
    <w:p w:rsidR="00F10DC3" w:rsidRDefault="00000000">
      <w:pPr>
        <w:ind w:right="107"/>
        <w:jc w:val="right"/>
      </w:pPr>
      <w:r>
        <w:t>………………………………….</w:t>
      </w:r>
    </w:p>
    <w:p w:rsidR="00F10DC3" w:rsidRDefault="00000000">
      <w:pPr>
        <w:spacing w:before="183"/>
        <w:ind w:right="1393"/>
        <w:jc w:val="right"/>
        <w:rPr>
          <w:i/>
          <w:sz w:val="18"/>
        </w:rPr>
      </w:pPr>
      <w:r>
        <w:rPr>
          <w:i/>
          <w:sz w:val="18"/>
        </w:rPr>
        <w:t>/podpis/</w:t>
      </w:r>
    </w:p>
    <w:sectPr w:rsidR="00F10DC3">
      <w:type w:val="continuous"/>
      <w:pgSz w:w="11910" w:h="16840"/>
      <w:pgMar w:top="920" w:right="102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25101"/>
    <w:multiLevelType w:val="hybridMultilevel"/>
    <w:tmpl w:val="A0F6AEE8"/>
    <w:lvl w:ilvl="0" w:tplc="8AF8E018">
      <w:start w:val="1"/>
      <w:numFmt w:val="decimal"/>
      <w:lvlText w:val="%1."/>
      <w:lvlJc w:val="left"/>
      <w:pPr>
        <w:ind w:left="117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20A4646">
      <w:numFmt w:val="bullet"/>
      <w:lvlText w:val="•"/>
      <w:lvlJc w:val="left"/>
      <w:pPr>
        <w:ind w:left="1080" w:hanging="228"/>
      </w:pPr>
      <w:rPr>
        <w:rFonts w:hint="default"/>
        <w:lang w:val="pl-PL" w:eastAsia="en-US" w:bidi="ar-SA"/>
      </w:rPr>
    </w:lvl>
    <w:lvl w:ilvl="2" w:tplc="50A895DA">
      <w:numFmt w:val="bullet"/>
      <w:lvlText w:val="•"/>
      <w:lvlJc w:val="left"/>
      <w:pPr>
        <w:ind w:left="2041" w:hanging="228"/>
      </w:pPr>
      <w:rPr>
        <w:rFonts w:hint="default"/>
        <w:lang w:val="pl-PL" w:eastAsia="en-US" w:bidi="ar-SA"/>
      </w:rPr>
    </w:lvl>
    <w:lvl w:ilvl="3" w:tplc="4F3E84D8">
      <w:numFmt w:val="bullet"/>
      <w:lvlText w:val="•"/>
      <w:lvlJc w:val="left"/>
      <w:pPr>
        <w:ind w:left="3001" w:hanging="228"/>
      </w:pPr>
      <w:rPr>
        <w:rFonts w:hint="default"/>
        <w:lang w:val="pl-PL" w:eastAsia="en-US" w:bidi="ar-SA"/>
      </w:rPr>
    </w:lvl>
    <w:lvl w:ilvl="4" w:tplc="B5482D68">
      <w:numFmt w:val="bullet"/>
      <w:lvlText w:val="•"/>
      <w:lvlJc w:val="left"/>
      <w:pPr>
        <w:ind w:left="3962" w:hanging="228"/>
      </w:pPr>
      <w:rPr>
        <w:rFonts w:hint="default"/>
        <w:lang w:val="pl-PL" w:eastAsia="en-US" w:bidi="ar-SA"/>
      </w:rPr>
    </w:lvl>
    <w:lvl w:ilvl="5" w:tplc="32FC3DEA">
      <w:numFmt w:val="bullet"/>
      <w:lvlText w:val="•"/>
      <w:lvlJc w:val="left"/>
      <w:pPr>
        <w:ind w:left="4923" w:hanging="228"/>
      </w:pPr>
      <w:rPr>
        <w:rFonts w:hint="default"/>
        <w:lang w:val="pl-PL" w:eastAsia="en-US" w:bidi="ar-SA"/>
      </w:rPr>
    </w:lvl>
    <w:lvl w:ilvl="6" w:tplc="CE1CADA8">
      <w:numFmt w:val="bullet"/>
      <w:lvlText w:val="•"/>
      <w:lvlJc w:val="left"/>
      <w:pPr>
        <w:ind w:left="5883" w:hanging="228"/>
      </w:pPr>
      <w:rPr>
        <w:rFonts w:hint="default"/>
        <w:lang w:val="pl-PL" w:eastAsia="en-US" w:bidi="ar-SA"/>
      </w:rPr>
    </w:lvl>
    <w:lvl w:ilvl="7" w:tplc="A05C868C">
      <w:numFmt w:val="bullet"/>
      <w:lvlText w:val="•"/>
      <w:lvlJc w:val="left"/>
      <w:pPr>
        <w:ind w:left="6844" w:hanging="228"/>
      </w:pPr>
      <w:rPr>
        <w:rFonts w:hint="default"/>
        <w:lang w:val="pl-PL" w:eastAsia="en-US" w:bidi="ar-SA"/>
      </w:rPr>
    </w:lvl>
    <w:lvl w:ilvl="8" w:tplc="0F0448D0">
      <w:numFmt w:val="bullet"/>
      <w:lvlText w:val="•"/>
      <w:lvlJc w:val="left"/>
      <w:pPr>
        <w:ind w:left="7805" w:hanging="228"/>
      </w:pPr>
      <w:rPr>
        <w:rFonts w:hint="default"/>
        <w:lang w:val="pl-PL" w:eastAsia="en-US" w:bidi="ar-SA"/>
      </w:rPr>
    </w:lvl>
  </w:abstractNum>
  <w:num w:numId="1" w16cid:durableId="188740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C3"/>
    <w:rsid w:val="004326A4"/>
    <w:rsid w:val="00585243"/>
    <w:rsid w:val="00732E8E"/>
    <w:rsid w:val="00885427"/>
    <w:rsid w:val="00AE4BE4"/>
    <w:rsid w:val="00E725F1"/>
    <w:rsid w:val="00F1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D738"/>
  <w15:docId w15:val="{880BDCC1-E0F0-4D46-9589-8A5943F2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5"/>
      <w:ind w:left="525" w:right="519" w:hanging="2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117" w:right="11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odo@boleslawiec.net.pl" TargetMode="External"/><Relationship Id="rId5" Type="http://schemas.openxmlformats.org/officeDocument/2006/relationships/hyperlink" Target="mailto:urzad@boleslawiec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AM. Wypych</dc:creator>
  <cp:lastModifiedBy>Karolina Krzak</cp:lastModifiedBy>
  <cp:revision>4</cp:revision>
  <cp:lastPrinted>2025-10-17T05:56:00Z</cp:lastPrinted>
  <dcterms:created xsi:type="dcterms:W3CDTF">2024-10-24T08:16:00Z</dcterms:created>
  <dcterms:modified xsi:type="dcterms:W3CDTF">2025-10-17T05:56:00Z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2024-10-24T00:00:00Z</vt:filetime>
  </property>
</Properties>
</file>